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41E9EB" w14:textId="77777777" w:rsidR="00324A1B" w:rsidRDefault="00412B65">
      <w:pPr>
        <w:pStyle w:val="Indirizzodestinatari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F05036" wp14:editId="01420668">
            <wp:simplePos x="0" y="0"/>
            <wp:positionH relativeFrom="page">
              <wp:posOffset>171450</wp:posOffset>
            </wp:positionH>
            <wp:positionV relativeFrom="page">
              <wp:posOffset>295275</wp:posOffset>
            </wp:positionV>
            <wp:extent cx="3810000" cy="11239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7D036" w14:textId="77777777" w:rsidR="00054820" w:rsidRDefault="00324A1B" w:rsidP="00054820">
      <w:pPr>
        <w:ind w:left="3577" w:right="1148"/>
        <w:jc w:val="center"/>
      </w:pPr>
      <w:r>
        <w:tab/>
      </w:r>
    </w:p>
    <w:p w14:paraId="332E21BA" w14:textId="7D198D26" w:rsidR="00054820" w:rsidRDefault="00054820" w:rsidP="00054820"/>
    <w:p w14:paraId="3FF74EE8" w14:textId="77777777" w:rsidR="00654452" w:rsidRDefault="00654452" w:rsidP="00654452">
      <w:pPr>
        <w:pStyle w:val="Titolo"/>
      </w:pPr>
    </w:p>
    <w:p w14:paraId="00415F58" w14:textId="0D9AF0D4" w:rsidR="00654452" w:rsidRDefault="00654452" w:rsidP="00654452">
      <w:pPr>
        <w:pStyle w:val="Titolo"/>
        <w:jc w:val="center"/>
      </w:pPr>
      <w:r>
        <w:t>ADEMPIMENTO OBBLIGHI DI TRASPARENZA E PUBBLICITA’</w:t>
      </w:r>
    </w:p>
    <w:p w14:paraId="66F35715" w14:textId="77777777" w:rsidR="00654452" w:rsidRDefault="00654452" w:rsidP="00654452">
      <w:pPr>
        <w:spacing w:after="5" w:line="249" w:lineRule="auto"/>
        <w:ind w:left="6" w:right="-4" w:hanging="10"/>
        <w:jc w:val="center"/>
      </w:pPr>
      <w:r>
        <w:t xml:space="preserve">relative a sovvenzioni, contributi, incarichi retribuiti e comunque a vantaggi economici di qualunque genere ricevuti dalle pubbliche amministrazioni  </w:t>
      </w:r>
    </w:p>
    <w:p w14:paraId="2060AF9A" w14:textId="77777777" w:rsidR="00654452" w:rsidRDefault="00654452" w:rsidP="00654452">
      <w:pPr>
        <w:spacing w:after="5" w:line="249" w:lineRule="auto"/>
        <w:ind w:left="6" w:right="-59" w:hanging="10"/>
        <w:jc w:val="center"/>
      </w:pPr>
      <w:r>
        <w:t xml:space="preserve">Legge 4 agosto 2017 n. 124 </w:t>
      </w:r>
    </w:p>
    <w:p w14:paraId="383D692F" w14:textId="77777777" w:rsidR="00654452" w:rsidRDefault="00654452" w:rsidP="00654452">
      <w:pPr>
        <w:ind w:left="108"/>
        <w:jc w:val="center"/>
      </w:pPr>
      <w:r>
        <w:t xml:space="preserve"> </w:t>
      </w:r>
    </w:p>
    <w:p w14:paraId="26F8F96E" w14:textId="77777777" w:rsidR="00654452" w:rsidRDefault="00654452" w:rsidP="00654452">
      <w:pPr>
        <w:spacing w:after="51"/>
        <w:ind w:left="108"/>
        <w:jc w:val="center"/>
      </w:pPr>
      <w:r>
        <w:t xml:space="preserve"> </w:t>
      </w:r>
    </w:p>
    <w:p w14:paraId="3885C422" w14:textId="53C11594" w:rsidR="00654452" w:rsidRDefault="00654452" w:rsidP="00654452">
      <w:pPr>
        <w:pStyle w:val="Titolo2"/>
      </w:pPr>
      <w:r>
        <w:t>ESERCIZIO FINANZIARIO 20</w:t>
      </w:r>
      <w:r w:rsidR="00922570">
        <w:t>2</w:t>
      </w:r>
      <w:r w:rsidR="00556EC2">
        <w:t>2</w:t>
      </w:r>
      <w:r>
        <w:t xml:space="preserve"> </w:t>
      </w:r>
    </w:p>
    <w:p w14:paraId="7EC217A7" w14:textId="77777777" w:rsidR="00654452" w:rsidRDefault="00654452" w:rsidP="00654452">
      <w:pPr>
        <w:ind w:left="108"/>
        <w:jc w:val="center"/>
      </w:pPr>
      <w:r>
        <w:t xml:space="preserve"> </w:t>
      </w:r>
    </w:p>
    <w:p w14:paraId="7712508F" w14:textId="77777777" w:rsidR="00654452" w:rsidRDefault="00654452" w:rsidP="00654452">
      <w:r>
        <w:t xml:space="preserve">Soggetto ricevente: </w:t>
      </w:r>
    </w:p>
    <w:p w14:paraId="14A97790" w14:textId="6BC910C5" w:rsidR="00654452" w:rsidRDefault="00654452" w:rsidP="00654452">
      <w:r>
        <w:t>FIDAS TREVISO ODV CF 91005730261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28"/>
        <w:gridCol w:w="2394"/>
        <w:gridCol w:w="2369"/>
        <w:gridCol w:w="2442"/>
      </w:tblGrid>
      <w:tr w:rsidR="00654452" w14:paraId="3FE63AB6" w14:textId="77777777" w:rsidTr="00922570">
        <w:trPr>
          <w:trHeight w:val="414"/>
        </w:trPr>
        <w:tc>
          <w:tcPr>
            <w:tcW w:w="2428" w:type="dxa"/>
          </w:tcPr>
          <w:p w14:paraId="445C7B4C" w14:textId="77777777" w:rsidR="00654452" w:rsidRDefault="00654452" w:rsidP="00350F8B">
            <w:r>
              <w:t>Soggetto erogante</w:t>
            </w:r>
          </w:p>
        </w:tc>
        <w:tc>
          <w:tcPr>
            <w:tcW w:w="2394" w:type="dxa"/>
          </w:tcPr>
          <w:p w14:paraId="2AF2DDFD" w14:textId="46D808A0" w:rsidR="00654452" w:rsidRDefault="00654452" w:rsidP="00350F8B">
            <w:r>
              <w:t>Stime incassate</w:t>
            </w:r>
          </w:p>
        </w:tc>
        <w:tc>
          <w:tcPr>
            <w:tcW w:w="2369" w:type="dxa"/>
          </w:tcPr>
          <w:p w14:paraId="423B0269" w14:textId="77777777" w:rsidR="00654452" w:rsidRDefault="00654452" w:rsidP="00350F8B">
            <w:r>
              <w:t>Data di incasso</w:t>
            </w:r>
          </w:p>
        </w:tc>
        <w:tc>
          <w:tcPr>
            <w:tcW w:w="2442" w:type="dxa"/>
          </w:tcPr>
          <w:p w14:paraId="6CD84544" w14:textId="77777777" w:rsidR="00654452" w:rsidRDefault="00654452" w:rsidP="00350F8B">
            <w:r>
              <w:t>Causale</w:t>
            </w:r>
          </w:p>
        </w:tc>
      </w:tr>
      <w:tr w:rsidR="00654452" w14:paraId="231D50BA" w14:textId="77777777" w:rsidTr="00922570">
        <w:tc>
          <w:tcPr>
            <w:tcW w:w="2428" w:type="dxa"/>
          </w:tcPr>
          <w:p w14:paraId="439ACC63" w14:textId="77777777" w:rsidR="00654452" w:rsidRDefault="00654452" w:rsidP="00350F8B">
            <w:r>
              <w:t>ULSS 2</w:t>
            </w:r>
          </w:p>
        </w:tc>
        <w:tc>
          <w:tcPr>
            <w:tcW w:w="2394" w:type="dxa"/>
          </w:tcPr>
          <w:p w14:paraId="1E7AB0F8" w14:textId="4D592E8A" w:rsidR="00654452" w:rsidRDefault="00556EC2" w:rsidP="00556EC2">
            <w:pPr>
              <w:tabs>
                <w:tab w:val="center" w:pos="1089"/>
                <w:tab w:val="right" w:pos="2178"/>
              </w:tabs>
            </w:pPr>
            <w:r>
              <w:tab/>
            </w:r>
            <w:r>
              <w:tab/>
              <w:t>7394,75</w:t>
            </w:r>
          </w:p>
          <w:p w14:paraId="249FC3B7" w14:textId="2E3ABD3E" w:rsidR="00556EC2" w:rsidRPr="00556EC2" w:rsidRDefault="00556EC2" w:rsidP="00556EC2">
            <w:pPr>
              <w:jc w:val="right"/>
            </w:pPr>
          </w:p>
        </w:tc>
        <w:tc>
          <w:tcPr>
            <w:tcW w:w="2369" w:type="dxa"/>
          </w:tcPr>
          <w:p w14:paraId="2023FD7A" w14:textId="38800D77" w:rsidR="00654452" w:rsidRDefault="00556EC2" w:rsidP="00350F8B">
            <w:pPr>
              <w:jc w:val="center"/>
            </w:pPr>
            <w:r>
              <w:t>11</w:t>
            </w:r>
            <w:r w:rsidR="0085336B">
              <w:t>.0</w:t>
            </w:r>
            <w:r>
              <w:t>2</w:t>
            </w:r>
          </w:p>
        </w:tc>
        <w:tc>
          <w:tcPr>
            <w:tcW w:w="2442" w:type="dxa"/>
          </w:tcPr>
          <w:p w14:paraId="1FBFFB6D" w14:textId="77777777" w:rsidR="00654452" w:rsidRDefault="00654452" w:rsidP="00350F8B">
            <w:r>
              <w:t>Rimborsi da convenzione</w:t>
            </w:r>
          </w:p>
        </w:tc>
      </w:tr>
      <w:tr w:rsidR="00654452" w14:paraId="4FECCED0" w14:textId="77777777" w:rsidTr="00922570">
        <w:tc>
          <w:tcPr>
            <w:tcW w:w="2428" w:type="dxa"/>
          </w:tcPr>
          <w:p w14:paraId="36AEB807" w14:textId="77777777" w:rsidR="00654452" w:rsidRDefault="00654452" w:rsidP="00350F8B">
            <w:r>
              <w:t>ULSS 2</w:t>
            </w:r>
          </w:p>
        </w:tc>
        <w:tc>
          <w:tcPr>
            <w:tcW w:w="2394" w:type="dxa"/>
          </w:tcPr>
          <w:p w14:paraId="67D6B0D1" w14:textId="7C42B1E3" w:rsidR="00654452" w:rsidRDefault="00556EC2" w:rsidP="00350F8B">
            <w:pPr>
              <w:jc w:val="right"/>
            </w:pPr>
            <w:r w:rsidRPr="00556EC2">
              <w:t>6.605,50</w:t>
            </w:r>
          </w:p>
        </w:tc>
        <w:tc>
          <w:tcPr>
            <w:tcW w:w="2369" w:type="dxa"/>
          </w:tcPr>
          <w:p w14:paraId="324A3EAF" w14:textId="4FAC5803" w:rsidR="00654452" w:rsidRDefault="00556EC2" w:rsidP="00350F8B">
            <w:pPr>
              <w:jc w:val="center"/>
            </w:pPr>
            <w:r>
              <w:t>9</w:t>
            </w:r>
            <w:r w:rsidR="00922570">
              <w:t>.5</w:t>
            </w:r>
          </w:p>
        </w:tc>
        <w:tc>
          <w:tcPr>
            <w:tcW w:w="2442" w:type="dxa"/>
          </w:tcPr>
          <w:p w14:paraId="6553839B" w14:textId="77777777" w:rsidR="00654452" w:rsidRDefault="00654452" w:rsidP="00350F8B">
            <w:r>
              <w:t>Rimborsi da convenzione</w:t>
            </w:r>
          </w:p>
        </w:tc>
      </w:tr>
      <w:tr w:rsidR="00654452" w14:paraId="0475BD16" w14:textId="77777777" w:rsidTr="00922570">
        <w:tc>
          <w:tcPr>
            <w:tcW w:w="2428" w:type="dxa"/>
          </w:tcPr>
          <w:p w14:paraId="5251E8A1" w14:textId="77777777" w:rsidR="00654452" w:rsidRDefault="00654452" w:rsidP="00350F8B">
            <w:r>
              <w:t>ULSS 2</w:t>
            </w:r>
          </w:p>
        </w:tc>
        <w:tc>
          <w:tcPr>
            <w:tcW w:w="2394" w:type="dxa"/>
          </w:tcPr>
          <w:p w14:paraId="2B5638AA" w14:textId="47F92D8F" w:rsidR="00654452" w:rsidRDefault="00556EC2" w:rsidP="00350F8B">
            <w:pPr>
              <w:jc w:val="right"/>
            </w:pPr>
            <w:r w:rsidRPr="00556EC2">
              <w:t>7.381,00</w:t>
            </w:r>
          </w:p>
        </w:tc>
        <w:tc>
          <w:tcPr>
            <w:tcW w:w="2369" w:type="dxa"/>
          </w:tcPr>
          <w:p w14:paraId="25C892DF" w14:textId="0F2B4B60" w:rsidR="00654452" w:rsidRDefault="00556EC2" w:rsidP="00350F8B">
            <w:pPr>
              <w:jc w:val="center"/>
            </w:pPr>
            <w:r>
              <w:t>8.9</w:t>
            </w:r>
          </w:p>
        </w:tc>
        <w:tc>
          <w:tcPr>
            <w:tcW w:w="2442" w:type="dxa"/>
          </w:tcPr>
          <w:p w14:paraId="1AB748EF" w14:textId="77777777" w:rsidR="00654452" w:rsidRDefault="00654452" w:rsidP="00350F8B">
            <w:r>
              <w:t>Rimborsi da convenzione</w:t>
            </w:r>
          </w:p>
        </w:tc>
      </w:tr>
      <w:tr w:rsidR="00556EC2" w14:paraId="0338D0FD" w14:textId="77777777" w:rsidTr="00922570">
        <w:tc>
          <w:tcPr>
            <w:tcW w:w="2428" w:type="dxa"/>
          </w:tcPr>
          <w:p w14:paraId="2803D274" w14:textId="60E2F246" w:rsidR="00556EC2" w:rsidRDefault="00556EC2" w:rsidP="00922570">
            <w:r>
              <w:t>ULSS 2</w:t>
            </w:r>
          </w:p>
        </w:tc>
        <w:tc>
          <w:tcPr>
            <w:tcW w:w="2394" w:type="dxa"/>
          </w:tcPr>
          <w:p w14:paraId="35AD6251" w14:textId="4EBBE441" w:rsidR="00556EC2" w:rsidRDefault="00556EC2" w:rsidP="00922570">
            <w:pPr>
              <w:jc w:val="right"/>
            </w:pPr>
            <w:r>
              <w:t>7.081,25</w:t>
            </w:r>
          </w:p>
        </w:tc>
        <w:tc>
          <w:tcPr>
            <w:tcW w:w="2369" w:type="dxa"/>
          </w:tcPr>
          <w:p w14:paraId="57A17D6A" w14:textId="54D26F20" w:rsidR="00556EC2" w:rsidRDefault="00556EC2" w:rsidP="00922570">
            <w:pPr>
              <w:jc w:val="center"/>
            </w:pPr>
            <w:r>
              <w:t>9.12.2022</w:t>
            </w:r>
          </w:p>
        </w:tc>
        <w:tc>
          <w:tcPr>
            <w:tcW w:w="2442" w:type="dxa"/>
          </w:tcPr>
          <w:p w14:paraId="695529FD" w14:textId="77777777" w:rsidR="00556EC2" w:rsidRDefault="00556EC2" w:rsidP="00922570"/>
        </w:tc>
      </w:tr>
      <w:tr w:rsidR="00922570" w14:paraId="272FC771" w14:textId="77777777" w:rsidTr="00922570">
        <w:tc>
          <w:tcPr>
            <w:tcW w:w="2428" w:type="dxa"/>
          </w:tcPr>
          <w:p w14:paraId="3AA9F772" w14:textId="6502F6AE" w:rsidR="00922570" w:rsidRDefault="00922570" w:rsidP="00922570">
            <w:r>
              <w:t>Ministero del Lavoro e della Previdenza Sociale</w:t>
            </w:r>
          </w:p>
        </w:tc>
        <w:tc>
          <w:tcPr>
            <w:tcW w:w="2394" w:type="dxa"/>
          </w:tcPr>
          <w:p w14:paraId="25869EA4" w14:textId="3C18729C" w:rsidR="00922570" w:rsidRDefault="00556EC2" w:rsidP="00922570">
            <w:pPr>
              <w:jc w:val="right"/>
            </w:pPr>
            <w:r>
              <w:t>675,52</w:t>
            </w:r>
          </w:p>
        </w:tc>
        <w:tc>
          <w:tcPr>
            <w:tcW w:w="2369" w:type="dxa"/>
          </w:tcPr>
          <w:p w14:paraId="3880C555" w14:textId="405D4238" w:rsidR="00922570" w:rsidRDefault="00556EC2" w:rsidP="00922570">
            <w:pPr>
              <w:jc w:val="center"/>
            </w:pPr>
            <w:r>
              <w:t>16.12</w:t>
            </w:r>
          </w:p>
        </w:tc>
        <w:tc>
          <w:tcPr>
            <w:tcW w:w="2442" w:type="dxa"/>
          </w:tcPr>
          <w:p w14:paraId="3F1F19DB" w14:textId="2356DC86" w:rsidR="00922570" w:rsidRDefault="00922570" w:rsidP="00922570">
            <w:r>
              <w:t>Quota 5x1000 esercizio finanziario 20</w:t>
            </w:r>
            <w:r w:rsidR="00556EC2">
              <w:t>20</w:t>
            </w:r>
          </w:p>
        </w:tc>
      </w:tr>
      <w:tr w:rsidR="00EF6CE9" w14:paraId="446E8548" w14:textId="77777777" w:rsidTr="00922570">
        <w:tc>
          <w:tcPr>
            <w:tcW w:w="2428" w:type="dxa"/>
          </w:tcPr>
          <w:p w14:paraId="21DF56C2" w14:textId="1A94C520" w:rsidR="00EF6CE9" w:rsidRDefault="00EF6CE9" w:rsidP="00922570">
            <w:r>
              <w:t>Comune di Cordignano</w:t>
            </w:r>
          </w:p>
        </w:tc>
        <w:tc>
          <w:tcPr>
            <w:tcW w:w="2394" w:type="dxa"/>
          </w:tcPr>
          <w:p w14:paraId="101011F8" w14:textId="27A849F4" w:rsidR="00EF6CE9" w:rsidRPr="00922570" w:rsidRDefault="00EF6CE9" w:rsidP="009225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56EC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</w:tcPr>
          <w:p w14:paraId="538E0121" w14:textId="1DF10D6A" w:rsidR="00EF6CE9" w:rsidRDefault="00556EC2" w:rsidP="00922570">
            <w:pPr>
              <w:jc w:val="center"/>
            </w:pPr>
            <w:r>
              <w:t>9</w:t>
            </w:r>
            <w:r w:rsidR="00EF6CE9">
              <w:t>.3</w:t>
            </w:r>
          </w:p>
        </w:tc>
        <w:tc>
          <w:tcPr>
            <w:tcW w:w="2442" w:type="dxa"/>
          </w:tcPr>
          <w:p w14:paraId="6EE17B21" w14:textId="77777777" w:rsidR="00EF6CE9" w:rsidRDefault="00EF6CE9" w:rsidP="00922570">
            <w:r>
              <w:t>Liberalità</w:t>
            </w:r>
          </w:p>
          <w:p w14:paraId="09CE2502" w14:textId="1485DFA5" w:rsidR="00EF6CE9" w:rsidRDefault="00EF6CE9" w:rsidP="00922570"/>
        </w:tc>
      </w:tr>
      <w:tr w:rsidR="00922570" w14:paraId="5F69B21A" w14:textId="77777777" w:rsidTr="00922570">
        <w:tc>
          <w:tcPr>
            <w:tcW w:w="2428" w:type="dxa"/>
          </w:tcPr>
          <w:p w14:paraId="7D8E923D" w14:textId="77777777" w:rsidR="00922570" w:rsidRDefault="00922570" w:rsidP="00922570">
            <w:r>
              <w:t>TOTALE</w:t>
            </w:r>
          </w:p>
        </w:tc>
        <w:tc>
          <w:tcPr>
            <w:tcW w:w="2394" w:type="dxa"/>
          </w:tcPr>
          <w:p w14:paraId="02815828" w14:textId="77777777" w:rsidR="00556EC2" w:rsidRDefault="00556EC2" w:rsidP="00556EC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29558,02</w:t>
            </w:r>
          </w:p>
          <w:p w14:paraId="618D3900" w14:textId="33D6B172" w:rsidR="00922570" w:rsidRPr="00EF6CE9" w:rsidRDefault="00922570" w:rsidP="00EF6CE9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</w:tcPr>
          <w:p w14:paraId="01D0A52C" w14:textId="77777777" w:rsidR="00922570" w:rsidRDefault="00922570" w:rsidP="00922570">
            <w:pPr>
              <w:jc w:val="center"/>
            </w:pPr>
          </w:p>
        </w:tc>
        <w:tc>
          <w:tcPr>
            <w:tcW w:w="2442" w:type="dxa"/>
          </w:tcPr>
          <w:p w14:paraId="3C5D393D" w14:textId="77777777" w:rsidR="00922570" w:rsidRDefault="00922570" w:rsidP="00922570"/>
        </w:tc>
      </w:tr>
    </w:tbl>
    <w:p w14:paraId="74E27139" w14:textId="77777777" w:rsidR="00654452" w:rsidRDefault="00654452" w:rsidP="00654452">
      <w:pPr>
        <w:ind w:left="-5" w:hanging="10"/>
      </w:pPr>
    </w:p>
    <w:p w14:paraId="2E1E997C" w14:textId="16668266" w:rsidR="00654452" w:rsidRDefault="00654452" w:rsidP="00654452">
      <w:r>
        <w:t xml:space="preserve">Orsago, </w:t>
      </w:r>
      <w:r w:rsidR="00B30143">
        <w:t>14</w:t>
      </w:r>
      <w:r>
        <w:t>/</w:t>
      </w:r>
      <w:r w:rsidR="00556EC2">
        <w:t>3</w:t>
      </w:r>
      <w:r>
        <w:t>/202</w:t>
      </w:r>
      <w:r w:rsidR="00556EC2">
        <w:t>2</w:t>
      </w:r>
    </w:p>
    <w:p w14:paraId="5848E9E2" w14:textId="77777777" w:rsidR="00654452" w:rsidRDefault="00654452" w:rsidP="00054820"/>
    <w:p w14:paraId="0BD0B1EB" w14:textId="77777777" w:rsidR="002B489B" w:rsidRPr="002B384E" w:rsidRDefault="002B489B" w:rsidP="002B489B">
      <w:pPr>
        <w:ind w:left="6367" w:firstLine="713"/>
        <w:rPr>
          <w:i/>
        </w:rPr>
      </w:pPr>
    </w:p>
    <w:p w14:paraId="60463393" w14:textId="77777777" w:rsidR="002B489B" w:rsidRDefault="002B489B" w:rsidP="002B489B">
      <w:pPr>
        <w:ind w:left="-5"/>
      </w:pPr>
    </w:p>
    <w:p w14:paraId="003578E1" w14:textId="77777777" w:rsidR="00324A1B" w:rsidRDefault="00324A1B" w:rsidP="002B489B">
      <w:pPr>
        <w:pStyle w:val="Indirizzointerno"/>
      </w:pPr>
    </w:p>
    <w:p w14:paraId="1E6B077D" w14:textId="77777777" w:rsidR="00324A1B" w:rsidRDefault="00324A1B"/>
    <w:p w14:paraId="0B0AFF49" w14:textId="77777777" w:rsidR="00324A1B" w:rsidRDefault="00324A1B"/>
    <w:sectPr w:rsidR="00324A1B">
      <w:footerReference w:type="default" r:id="rId9"/>
      <w:pgSz w:w="11906" w:h="16838"/>
      <w:pgMar w:top="1134" w:right="1134" w:bottom="1963" w:left="1134" w:header="72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151F" w14:textId="77777777" w:rsidR="00DB0EC5" w:rsidRDefault="00DB0EC5">
      <w:r>
        <w:separator/>
      </w:r>
    </w:p>
  </w:endnote>
  <w:endnote w:type="continuationSeparator" w:id="0">
    <w:p w14:paraId="2F6F0F9E" w14:textId="77777777" w:rsidR="00DB0EC5" w:rsidRDefault="00DB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08E" w14:textId="77777777" w:rsidR="00324A1B" w:rsidRDefault="00412B65" w:rsidP="00054820">
    <w:pPr>
      <w:pStyle w:val="Pidipagina"/>
      <w:ind w:left="-709"/>
    </w:pPr>
    <w:r>
      <w:rPr>
        <w:noProof/>
      </w:rPr>
      <w:drawing>
        <wp:inline distT="0" distB="0" distL="0" distR="0" wp14:anchorId="6A361CFC" wp14:editId="3902EBDB">
          <wp:extent cx="7162800" cy="381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39B4" w14:textId="77777777" w:rsidR="00DB0EC5" w:rsidRDefault="00DB0EC5">
      <w:r>
        <w:separator/>
      </w:r>
    </w:p>
  </w:footnote>
  <w:footnote w:type="continuationSeparator" w:id="0">
    <w:p w14:paraId="63892D27" w14:textId="77777777" w:rsidR="00DB0EC5" w:rsidRDefault="00DB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7F38"/>
    <w:multiLevelType w:val="hybridMultilevel"/>
    <w:tmpl w:val="D90AE640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77815E19"/>
    <w:multiLevelType w:val="hybridMultilevel"/>
    <w:tmpl w:val="75387C88"/>
    <w:lvl w:ilvl="0" w:tplc="DF428C4E">
      <w:start w:val="100"/>
      <w:numFmt w:val="upperRoman"/>
      <w:pStyle w:val="Titolo1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441A0">
      <w:start w:val="1"/>
      <w:numFmt w:val="lowerLetter"/>
      <w:lvlText w:val="%2"/>
      <w:lvlJc w:val="left"/>
      <w:pPr>
        <w:ind w:left="5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24416">
      <w:start w:val="1"/>
      <w:numFmt w:val="lowerRoman"/>
      <w:lvlText w:val="%3"/>
      <w:lvlJc w:val="left"/>
      <w:pPr>
        <w:ind w:left="61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C8FEA">
      <w:start w:val="1"/>
      <w:numFmt w:val="decimal"/>
      <w:lvlText w:val="%4"/>
      <w:lvlJc w:val="left"/>
      <w:pPr>
        <w:ind w:left="68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C22BC">
      <w:start w:val="1"/>
      <w:numFmt w:val="lowerLetter"/>
      <w:lvlText w:val="%5"/>
      <w:lvlJc w:val="left"/>
      <w:pPr>
        <w:ind w:left="75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82A1A">
      <w:start w:val="1"/>
      <w:numFmt w:val="lowerRoman"/>
      <w:lvlText w:val="%6"/>
      <w:lvlJc w:val="left"/>
      <w:pPr>
        <w:ind w:left="82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CE7CC">
      <w:start w:val="1"/>
      <w:numFmt w:val="decimal"/>
      <w:lvlText w:val="%7"/>
      <w:lvlJc w:val="left"/>
      <w:pPr>
        <w:ind w:left="90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21E24">
      <w:start w:val="1"/>
      <w:numFmt w:val="lowerLetter"/>
      <w:lvlText w:val="%8"/>
      <w:lvlJc w:val="left"/>
      <w:pPr>
        <w:ind w:left="97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4385C">
      <w:start w:val="1"/>
      <w:numFmt w:val="lowerRoman"/>
      <w:lvlText w:val="%9"/>
      <w:lvlJc w:val="left"/>
      <w:pPr>
        <w:ind w:left="104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4157605">
    <w:abstractNumId w:val="1"/>
  </w:num>
  <w:num w:numId="2" w16cid:durableId="130076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52"/>
    <w:rsid w:val="00013A7A"/>
    <w:rsid w:val="00054820"/>
    <w:rsid w:val="000808C1"/>
    <w:rsid w:val="001E276B"/>
    <w:rsid w:val="00245857"/>
    <w:rsid w:val="002B489B"/>
    <w:rsid w:val="00324A1B"/>
    <w:rsid w:val="00412B65"/>
    <w:rsid w:val="00436E75"/>
    <w:rsid w:val="00556EC2"/>
    <w:rsid w:val="005C23EE"/>
    <w:rsid w:val="00654452"/>
    <w:rsid w:val="00785348"/>
    <w:rsid w:val="00794242"/>
    <w:rsid w:val="0085336B"/>
    <w:rsid w:val="00922570"/>
    <w:rsid w:val="00B30143"/>
    <w:rsid w:val="00B60FBC"/>
    <w:rsid w:val="00BF0DF0"/>
    <w:rsid w:val="00DA0396"/>
    <w:rsid w:val="00DB0EC5"/>
    <w:rsid w:val="00E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16084E"/>
  <w15:chartTrackingRefBased/>
  <w15:docId w15:val="{DDB8FE15-13B0-487F-8ED2-70BE8DC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820"/>
    <w:pPr>
      <w:widowControl w:val="0"/>
      <w:suppressAutoHyphens/>
    </w:pPr>
    <w:rPr>
      <w:rFonts w:ascii="Cambria" w:eastAsia="Lucida Sans Unicode" w:hAnsi="Cambria"/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2B489B"/>
    <w:pPr>
      <w:keepNext/>
      <w:keepLines/>
      <w:numPr>
        <w:numId w:val="1"/>
      </w:numPr>
      <w:spacing w:after="102" w:line="259" w:lineRule="auto"/>
      <w:jc w:val="center"/>
      <w:outlineLvl w:val="0"/>
    </w:pPr>
    <w:rPr>
      <w:rFonts w:ascii="Cambria" w:eastAsia="Cambria" w:hAnsi="Cambria" w:cs="Cambria"/>
      <w:color w:val="000000"/>
      <w:sz w:val="22"/>
      <w:szCs w:val="22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654452"/>
    <w:pPr>
      <w:keepNext/>
      <w:keepLines/>
      <w:spacing w:line="256" w:lineRule="auto"/>
      <w:ind w:left="55"/>
      <w:jc w:val="center"/>
      <w:outlineLvl w:val="1"/>
    </w:pPr>
    <w:rPr>
      <w:rFonts w:ascii="Calibri" w:eastAsia="Calibri" w:hAnsi="Calibri" w:cs="Calibri"/>
      <w:b/>
      <w:color w:val="000000"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irizzodestinatario">
    <w:name w:val="envelope address"/>
    <w:basedOn w:val="Normale"/>
    <w:pPr>
      <w:suppressLineNumbers/>
      <w:spacing w:after="60"/>
      <w:ind w:left="5669"/>
    </w:p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stinatarioriga1">
    <w:name w:val="Destinatario riga 1"/>
    <w:basedOn w:val="Indirizzodestinatario"/>
    <w:next w:val="Indirizzodestinatario"/>
    <w:rPr>
      <w:b/>
    </w:rPr>
  </w:style>
  <w:style w:type="paragraph" w:customStyle="1" w:styleId="Oggetto">
    <w:name w:val="Oggetto"/>
    <w:basedOn w:val="Corpotesto"/>
    <w:next w:val="Corpotesto"/>
    <w:pPr>
      <w:ind w:left="1701" w:hanging="1701"/>
    </w:pPr>
    <w:rPr>
      <w:sz w:val="26"/>
    </w:rPr>
  </w:style>
  <w:style w:type="paragraph" w:customStyle="1" w:styleId="Indirizzointerno">
    <w:name w:val="Indirizzo interno"/>
    <w:basedOn w:val="Normale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pPr>
      <w:tabs>
        <w:tab w:val="left" w:pos="5954"/>
        <w:tab w:val="left" w:pos="6663"/>
      </w:tabs>
      <w:spacing w:before="220"/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Firma">
    <w:name w:val="Signature"/>
    <w:basedOn w:val="Normale"/>
    <w:pPr>
      <w:suppressLineNumbers/>
      <w:tabs>
        <w:tab w:val="center" w:pos="6803"/>
      </w:tabs>
    </w:pPr>
  </w:style>
  <w:style w:type="character" w:customStyle="1" w:styleId="Titolo1Carattere">
    <w:name w:val="Titolo 1 Carattere"/>
    <w:link w:val="Titolo1"/>
    <w:uiPriority w:val="9"/>
    <w:rsid w:val="002B489B"/>
    <w:rPr>
      <w:rFonts w:ascii="Cambria" w:eastAsia="Cambria" w:hAnsi="Cambria" w:cs="Cambria"/>
      <w:color w:val="000000"/>
      <w:sz w:val="22"/>
      <w:szCs w:val="22"/>
    </w:rPr>
  </w:style>
  <w:style w:type="character" w:styleId="Collegamentoipertestuale">
    <w:name w:val="Hyperlink"/>
    <w:uiPriority w:val="99"/>
    <w:unhideWhenUsed/>
    <w:rsid w:val="002B489B"/>
    <w:rPr>
      <w:color w:val="0563C1"/>
      <w:u w:val="single"/>
    </w:rPr>
  </w:style>
  <w:style w:type="paragraph" w:styleId="Nessunaspaziatura">
    <w:name w:val="No Spacing"/>
    <w:uiPriority w:val="1"/>
    <w:qFormat/>
    <w:rsid w:val="002B489B"/>
    <w:pPr>
      <w:widowControl w:val="0"/>
      <w:suppressAutoHyphens/>
    </w:pPr>
    <w:rPr>
      <w:rFonts w:ascii="Garamond" w:eastAsia="Lucida Sans Unicode" w:hAnsi="Garamon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4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20"/>
    <w:rPr>
      <w:rFonts w:ascii="Cambria" w:eastAsia="Lucida Sans Unicode" w:hAnsi="Cambria"/>
      <w:sz w:val="24"/>
      <w:szCs w:val="24"/>
    </w:rPr>
  </w:style>
  <w:style w:type="paragraph" w:customStyle="1" w:styleId="Destinatario">
    <w:name w:val="Destinatario"/>
    <w:basedOn w:val="Normale"/>
    <w:link w:val="DestinatarioCarattere"/>
    <w:qFormat/>
    <w:rsid w:val="00054820"/>
    <w:pPr>
      <w:ind w:left="5670" w:right="1148"/>
    </w:pPr>
  </w:style>
  <w:style w:type="character" w:customStyle="1" w:styleId="DestinatarioCarattere">
    <w:name w:val="Destinatario Carattere"/>
    <w:basedOn w:val="Carpredefinitoparagrafo"/>
    <w:link w:val="Destinatario"/>
    <w:rsid w:val="00054820"/>
    <w:rPr>
      <w:rFonts w:ascii="Cambria" w:eastAsia="Lucida Sans Unicode" w:hAnsi="Cambria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4452"/>
    <w:rPr>
      <w:rFonts w:ascii="Calibri" w:eastAsia="Calibri" w:hAnsi="Calibri" w:cs="Calibri"/>
      <w:b/>
      <w:color w:val="000000"/>
      <w:sz w:val="32"/>
      <w:szCs w:val="22"/>
    </w:rPr>
  </w:style>
  <w:style w:type="table" w:styleId="Grigliatabella">
    <w:name w:val="Table Grid"/>
    <w:basedOn w:val="Tabellanormale"/>
    <w:uiPriority w:val="59"/>
    <w:rsid w:val="006544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544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4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dfe93b343b510b72/Documents/Modelli%20di%20Office%20personalizzati/Lettera%20provin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8575-844B-4003-B792-C2936EC7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Lettera%20provinciale.dotx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18" baseType="variant">
      <vt:variant>
        <vt:i4>2228286</vt:i4>
      </vt:variant>
      <vt:variant>
        <vt:i4>6</vt:i4>
      </vt:variant>
      <vt:variant>
        <vt:i4>0</vt:i4>
      </vt:variant>
      <vt:variant>
        <vt:i4>5</vt:i4>
      </vt:variant>
      <vt:variant>
        <vt:lpwstr>https://tweetdeck.twitter.com/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mailto:diego@battistuzzi.it</vt:lpwstr>
      </vt:variant>
      <vt:variant>
        <vt:lpwstr/>
      </vt:variant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mailto:diego@battistuzzi.it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Battistuzzi</dc:creator>
  <cp:keywords/>
  <cp:lastModifiedBy>Diego Battistuzzi</cp:lastModifiedBy>
  <cp:revision>8</cp:revision>
  <cp:lastPrinted>2009-04-24T11:04:00Z</cp:lastPrinted>
  <dcterms:created xsi:type="dcterms:W3CDTF">2020-05-07T16:48:00Z</dcterms:created>
  <dcterms:modified xsi:type="dcterms:W3CDTF">2023-03-14T21:17:00Z</dcterms:modified>
</cp:coreProperties>
</file>